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68" w:rsidRPr="00971D68" w:rsidRDefault="00333F6A" w:rsidP="00971D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           </w:t>
      </w:r>
      <w:r w:rsidR="00971D68" w:rsidRPr="00971D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Regulamin wycieczek szkolnych</w:t>
      </w:r>
    </w:p>
    <w:p w:rsidR="00971D68" w:rsidRPr="00971D68" w:rsidRDefault="00971D68" w:rsidP="00971D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b/>
          <w:bCs/>
          <w:sz w:val="24"/>
          <w:szCs w:val="24"/>
        </w:rPr>
        <w:t>REGULAMIN WYCIECZEK I IMPREZ</w:t>
      </w:r>
    </w:p>
    <w:p w:rsidR="00971D68" w:rsidRPr="00971D68" w:rsidRDefault="00971D68" w:rsidP="00971D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b/>
          <w:bCs/>
          <w:sz w:val="24"/>
          <w:szCs w:val="24"/>
        </w:rPr>
        <w:t>KRAJOZNAWCZO</w:t>
      </w:r>
      <w:r w:rsidR="0073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D68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73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D68">
        <w:rPr>
          <w:rFonts w:ascii="Times New Roman" w:eastAsia="Times New Roman" w:hAnsi="Times New Roman" w:cs="Times New Roman"/>
          <w:b/>
          <w:bCs/>
          <w:sz w:val="24"/>
          <w:szCs w:val="24"/>
        </w:rPr>
        <w:t>TURYSTYCZNCH</w:t>
      </w:r>
    </w:p>
    <w:p w:rsidR="00971D68" w:rsidRPr="00971D68" w:rsidRDefault="00971D68" w:rsidP="00971D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b/>
          <w:bCs/>
          <w:sz w:val="24"/>
          <w:szCs w:val="24"/>
        </w:rPr>
        <w:t>organizowanych przez</w:t>
      </w:r>
    </w:p>
    <w:p w:rsidR="002F0E12" w:rsidRDefault="00333F79" w:rsidP="00333F79">
      <w:pPr>
        <w:spacing w:before="100" w:beforeAutospacing="1" w:after="100" w:afterAutospacing="1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Liceum Ogólnokształcące </w:t>
      </w:r>
      <w:r w:rsidR="002F0E12">
        <w:rPr>
          <w:rFonts w:ascii="Times New Roman" w:eastAsia="Times New Roman" w:hAnsi="Times New Roman" w:cs="Times New Roman"/>
          <w:b/>
          <w:bCs/>
          <w:sz w:val="24"/>
          <w:szCs w:val="24"/>
        </w:rPr>
        <w:t>Nr 1 im. T. Kościuszki</w:t>
      </w:r>
    </w:p>
    <w:p w:rsidR="00971D68" w:rsidRPr="00971D68" w:rsidRDefault="00333F79" w:rsidP="00333F79">
      <w:pPr>
        <w:spacing w:before="100" w:beforeAutospacing="1" w:after="100" w:afterAutospacing="1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 Jarocinie</w:t>
      </w:r>
    </w:p>
    <w:p w:rsidR="00971D68" w:rsidRPr="00971D68" w:rsidRDefault="00971D68" w:rsidP="00971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Regulamin opracowano na podstawie Rozporządzenia Ministra Edukacji Narodowej i Sportu z dnia 8 listopada 2001 roku w sprawie warunków i sposobu organizowania przez publiczne przedszkola, szkoły i placówki krajoznawstwa i turystyki (Dz.U. z 2001 roku Nr 135, poz.1516 ze zmianami)</w:t>
      </w:r>
    </w:p>
    <w:p w:rsidR="00971D68" w:rsidRPr="00971D68" w:rsidRDefault="00971D68" w:rsidP="00971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bookmarkStart w:id="0" w:name="_GoBack"/>
      <w:bookmarkEnd w:id="0"/>
    </w:p>
    <w:p w:rsidR="00971D68" w:rsidRPr="00971D68" w:rsidRDefault="00971D68" w:rsidP="00971D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b/>
          <w:bCs/>
          <w:sz w:val="24"/>
          <w:szCs w:val="24"/>
        </w:rPr>
        <w:t> Rozdział I</w:t>
      </w:r>
    </w:p>
    <w:p w:rsidR="00971D68" w:rsidRPr="00971D68" w:rsidRDefault="00971D68" w:rsidP="00971D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b/>
          <w:bCs/>
          <w:sz w:val="24"/>
          <w:szCs w:val="24"/>
        </w:rPr>
        <w:t>Postanowienia wstępne</w:t>
      </w:r>
    </w:p>
    <w:p w:rsidR="00971D68" w:rsidRPr="00971D68" w:rsidRDefault="00971D68" w:rsidP="00971D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Organizowane przez szkołę wycieczki imprezy krajoznawczo-turystyczne powinny mieć na celu w szczególności:</w:t>
      </w:r>
    </w:p>
    <w:p w:rsidR="00217849" w:rsidRDefault="00971D68" w:rsidP="008609DE">
      <w:pPr>
        <w:pStyle w:val="Akapitzlist"/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4"/>
          <w:szCs w:val="24"/>
        </w:rPr>
      </w:pPr>
      <w:r w:rsidRPr="008609DE">
        <w:rPr>
          <w:rFonts w:ascii="Times New Roman" w:eastAsia="Times New Roman" w:hAnsi="Times New Roman" w:cs="Times New Roman"/>
          <w:sz w:val="24"/>
          <w:szCs w:val="24"/>
        </w:rPr>
        <w:t xml:space="preserve">Poznawanie kraju, jego środowiska przyrodniczego, tradycji, zabytków </w:t>
      </w:r>
      <w:r w:rsidR="008609DE">
        <w:rPr>
          <w:rFonts w:ascii="Times New Roman" w:eastAsia="Times New Roman" w:hAnsi="Times New Roman" w:cs="Times New Roman"/>
          <w:sz w:val="24"/>
          <w:szCs w:val="24"/>
        </w:rPr>
        <w:t>ku</w:t>
      </w:r>
      <w:r w:rsidRPr="008609DE">
        <w:rPr>
          <w:rFonts w:ascii="Times New Roman" w:eastAsia="Times New Roman" w:hAnsi="Times New Roman" w:cs="Times New Roman"/>
          <w:sz w:val="24"/>
          <w:szCs w:val="24"/>
        </w:rPr>
        <w:t xml:space="preserve">ltury </w:t>
      </w:r>
      <w:r w:rsidR="00217849" w:rsidRPr="008609DE">
        <w:rPr>
          <w:rFonts w:ascii="Times New Roman" w:eastAsia="Times New Roman" w:hAnsi="Times New Roman" w:cs="Times New Roman"/>
          <w:sz w:val="24"/>
          <w:szCs w:val="24"/>
        </w:rPr>
        <w:t>i historii</w:t>
      </w:r>
      <w:r w:rsidR="008609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1D68" w:rsidRPr="00971D68" w:rsidRDefault="008609DE" w:rsidP="002178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</w:t>
      </w:r>
      <w:r w:rsidR="00217849">
        <w:rPr>
          <w:rFonts w:ascii="Times New Roman" w:eastAsia="Times New Roman" w:hAnsi="Times New Roman" w:cs="Times New Roman"/>
          <w:sz w:val="24"/>
          <w:szCs w:val="24"/>
        </w:rPr>
        <w:t>nawanie kultury i języka innych państw</w:t>
      </w:r>
    </w:p>
    <w:p w:rsidR="00971D68" w:rsidRPr="00971D68" w:rsidRDefault="00971D68" w:rsidP="002178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Poszerzenia wiedzy z różnych dziedzin życia społecznego, gospodarczego i kulturowego,</w:t>
      </w:r>
    </w:p>
    <w:p w:rsidR="00971D68" w:rsidRPr="00971D68" w:rsidRDefault="00971D68" w:rsidP="002178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Wspomaganie rodziny i szkoły w procesie wychowania,</w:t>
      </w:r>
    </w:p>
    <w:p w:rsidR="00971D68" w:rsidRPr="00971D68" w:rsidRDefault="00971D68" w:rsidP="002178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Upowszechnianie zasad ochrony środowiska naturalnego oraz umiejętności korzystania z zasobów przyrody,</w:t>
      </w:r>
    </w:p>
    <w:p w:rsidR="00971D68" w:rsidRPr="00971D68" w:rsidRDefault="00971D68" w:rsidP="002178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Podnoszenie kondycji zdrowotnej oraz sprawności fizycznej,</w:t>
      </w:r>
    </w:p>
    <w:p w:rsidR="00971D68" w:rsidRPr="00971D68" w:rsidRDefault="00971D68" w:rsidP="002178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Upowszechnianie form aktywności fizycznej,</w:t>
      </w:r>
    </w:p>
    <w:p w:rsidR="00971D68" w:rsidRDefault="00971D68" w:rsidP="002178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Przeciwdziałanie patologii społecznej.</w:t>
      </w:r>
    </w:p>
    <w:p w:rsidR="00217849" w:rsidRPr="00971D68" w:rsidRDefault="00217849" w:rsidP="002178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Poznawanie zasad bezpiecznego zachowania się w różnych sytuacjach</w:t>
      </w:r>
    </w:p>
    <w:p w:rsidR="00971D68" w:rsidRPr="00971D68" w:rsidRDefault="00971D68" w:rsidP="00971D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Wycieczki i imprezy mogą być organizowane w ramach zajęć lekcyjnych, pozalekcyjnych.</w:t>
      </w:r>
    </w:p>
    <w:p w:rsidR="00971D68" w:rsidRPr="00971D68" w:rsidRDefault="00971D68" w:rsidP="008609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Wycieczki i imprezy mogą przyjąć następujące formy:</w:t>
      </w:r>
    </w:p>
    <w:p w:rsidR="00971D68" w:rsidRPr="00971D68" w:rsidRDefault="00971D68" w:rsidP="008609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Wycieczki przedmiotowe – inicjowane i organizowane przez nauczycieli przedmiotów nauczania, zgodnie z programem nauczania, w ramach zajęć lekcyjnych i pozalekcyjnych,</w:t>
      </w:r>
    </w:p>
    <w:p w:rsidR="00971D68" w:rsidRPr="00971D68" w:rsidRDefault="00971D68" w:rsidP="008609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Wycieczki turystyczno-krajoznawcze odbywają się na terenie powszechnie uczęszczanym, nie wymagające od uczestników szczególnego przygotowania kondycyjnego i specjalistycznego,</w:t>
      </w:r>
    </w:p>
    <w:p w:rsidR="00971D68" w:rsidRPr="00971D68" w:rsidRDefault="00971D68" w:rsidP="008609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lastRenderedPageBreak/>
        <w:t>Imprezy krajoznawczo- turystyczne, takie jak biwaki, rajdy, turnieje itp.,</w:t>
      </w:r>
    </w:p>
    <w:p w:rsidR="00971D68" w:rsidRPr="00F327A3" w:rsidRDefault="00971D68" w:rsidP="00F327A3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7A3">
        <w:rPr>
          <w:rFonts w:ascii="Times New Roman" w:eastAsia="Times New Roman" w:hAnsi="Times New Roman" w:cs="Times New Roman"/>
          <w:sz w:val="24"/>
          <w:szCs w:val="24"/>
        </w:rPr>
        <w:t>Imprezy turystyki kwalifikowanej i obozy wędrowne, w których udział wymaga od uczestników przygotowania kondycyjnego i specjalistycznego,</w:t>
      </w:r>
      <w:r w:rsidR="00674B8C">
        <w:rPr>
          <w:rFonts w:ascii="Times New Roman" w:eastAsia="Times New Roman" w:hAnsi="Times New Roman" w:cs="Times New Roman"/>
          <w:sz w:val="24"/>
          <w:szCs w:val="24"/>
        </w:rPr>
        <w:t xml:space="preserve"> w tym posługiwania się specjalistycznym sprzętem</w:t>
      </w:r>
    </w:p>
    <w:p w:rsidR="00971D68" w:rsidRPr="00F327A3" w:rsidRDefault="00971D68" w:rsidP="00F327A3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7A3">
        <w:rPr>
          <w:rFonts w:ascii="Times New Roman" w:eastAsia="Times New Roman" w:hAnsi="Times New Roman" w:cs="Times New Roman"/>
          <w:sz w:val="24"/>
          <w:szCs w:val="24"/>
        </w:rPr>
        <w:t>Imprezy wyjazdowe związane z realizacją podstawy programowej</w:t>
      </w:r>
      <w:r w:rsidR="00674B8C">
        <w:rPr>
          <w:rFonts w:ascii="Times New Roman" w:eastAsia="Times New Roman" w:hAnsi="Times New Roman" w:cs="Times New Roman"/>
          <w:sz w:val="24"/>
          <w:szCs w:val="24"/>
        </w:rPr>
        <w:t xml:space="preserve"> warsztaty przedmiotowe np. wykłady organizowane na Uniwersytecie im. Adama Mickiewicza w Poznaniu</w:t>
      </w:r>
    </w:p>
    <w:p w:rsidR="00971D68" w:rsidRPr="00F327A3" w:rsidRDefault="00674B8C" w:rsidP="00F327A3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971D68" w:rsidRPr="00F327A3">
        <w:rPr>
          <w:rFonts w:ascii="Times New Roman" w:eastAsia="Times New Roman" w:hAnsi="Times New Roman" w:cs="Times New Roman"/>
          <w:sz w:val="24"/>
          <w:szCs w:val="24"/>
        </w:rPr>
        <w:t>Organizacja wycieczek szkolnych i imprez wynika z rocznego planu pracy szkoły oraz, w przypadku wycieczek przedmiotowych tj. zielone szkoły, zimowe szkoły, ekologiczne szkoły zwane imprezami z nauczycielskich planów nauczania</w:t>
      </w:r>
    </w:p>
    <w:p w:rsidR="00971D68" w:rsidRPr="00971D68" w:rsidRDefault="00971D68" w:rsidP="00F327A3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Wycieczki i imprezy turystyczno-krajoznawcze powinny być organizowane w miarę możliwości w czasie wolnym od zajęć lekcyjnych.</w:t>
      </w:r>
    </w:p>
    <w:p w:rsidR="00971D68" w:rsidRPr="00971D68" w:rsidRDefault="00971D68" w:rsidP="00F327A3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Ilekroć w dalszej części Regulaminu jest mowa o wycieczce należy przez to rozumieć także pozostałe formy turystyki i krajoznawstwa określone w punkcie 3.</w:t>
      </w:r>
    </w:p>
    <w:p w:rsidR="00971D68" w:rsidRPr="00971D68" w:rsidRDefault="00971D68" w:rsidP="00971D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II</w:t>
      </w:r>
    </w:p>
    <w:p w:rsidR="00971D68" w:rsidRPr="00971D68" w:rsidRDefault="00971D68" w:rsidP="00971D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b/>
          <w:bCs/>
          <w:sz w:val="24"/>
          <w:szCs w:val="24"/>
        </w:rPr>
        <w:t>Organizacja wycieczek</w:t>
      </w:r>
    </w:p>
    <w:p w:rsidR="00971D68" w:rsidRPr="00971D68" w:rsidRDefault="00971D68" w:rsidP="00971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71D68" w:rsidRPr="00971D68" w:rsidRDefault="00971D68" w:rsidP="00971D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Dyrektor szkoły wyznacza spośród osób organizujących wycieczkę kierownika wycieczki.</w:t>
      </w:r>
    </w:p>
    <w:p w:rsidR="00971D68" w:rsidRPr="00971D68" w:rsidRDefault="00971D68" w:rsidP="00971D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Osobą odpowiedzialną za organizację oraz prawidłowy i bezpieczny przebieg wycieczki jest kierownik wycieczki.</w:t>
      </w:r>
    </w:p>
    <w:p w:rsidR="00971D68" w:rsidRPr="00971D68" w:rsidRDefault="00971D68" w:rsidP="00971D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Kierownik wycieczki najpóźniej na tydzień przed planowana wycieczką informuje dyrektora lub upoważnionego wicedyrektora o jego założeniach organizacyjnych.</w:t>
      </w:r>
    </w:p>
    <w:p w:rsidR="00971D68" w:rsidRPr="00971D68" w:rsidRDefault="00971D68" w:rsidP="00971D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Kierownik wycieczki najpóźniej na 3 dni przed jej rozpoczęciem przedstawia dyrektorowi kompletną dokumentację wycieczki do zatwierdzenia.</w:t>
      </w:r>
    </w:p>
    <w:p w:rsidR="00971D68" w:rsidRPr="00971D68" w:rsidRDefault="00971D68" w:rsidP="00971D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Dokumentacja wycieczki zawiera:</w:t>
      </w:r>
    </w:p>
    <w:p w:rsidR="00971D68" w:rsidRPr="00971D68" w:rsidRDefault="00971D68" w:rsidP="00F327A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kartę wycieczki z jej harmonogramem i preliminarzem (w dwóch egzemplarzach),</w:t>
      </w:r>
      <w:r w:rsidR="00BD5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367" w:rsidRPr="00BD5367">
        <w:rPr>
          <w:rFonts w:ascii="Times New Roman" w:eastAsia="Times New Roman" w:hAnsi="Times New Roman" w:cs="Times New Roman"/>
          <w:b/>
          <w:sz w:val="24"/>
          <w:szCs w:val="24"/>
        </w:rPr>
        <w:t>zał</w:t>
      </w:r>
      <w:r w:rsidR="00B730AB">
        <w:rPr>
          <w:rFonts w:ascii="Times New Roman" w:eastAsia="Times New Roman" w:hAnsi="Times New Roman" w:cs="Times New Roman"/>
          <w:b/>
          <w:sz w:val="24"/>
          <w:szCs w:val="24"/>
        </w:rPr>
        <w:t>ą</w:t>
      </w:r>
      <w:r w:rsidR="00BD5367" w:rsidRPr="00BD5367">
        <w:rPr>
          <w:rFonts w:ascii="Times New Roman" w:eastAsia="Times New Roman" w:hAnsi="Times New Roman" w:cs="Times New Roman"/>
          <w:b/>
          <w:sz w:val="24"/>
          <w:szCs w:val="24"/>
        </w:rPr>
        <w:t xml:space="preserve">cznik nr </w:t>
      </w:r>
      <w:r w:rsidR="00B730AB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</w:p>
    <w:p w:rsidR="00971D68" w:rsidRPr="00971D68" w:rsidRDefault="00971D68" w:rsidP="00F327A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 xml:space="preserve">listę </w:t>
      </w:r>
      <w:r w:rsidR="002F0E12">
        <w:rPr>
          <w:rFonts w:ascii="Times New Roman" w:eastAsia="Times New Roman" w:hAnsi="Times New Roman" w:cs="Times New Roman"/>
          <w:sz w:val="24"/>
          <w:szCs w:val="24"/>
        </w:rPr>
        <w:t xml:space="preserve">uczestników </w:t>
      </w:r>
      <w:r w:rsidRPr="00971D68">
        <w:rPr>
          <w:rFonts w:ascii="Times New Roman" w:eastAsia="Times New Roman" w:hAnsi="Times New Roman" w:cs="Times New Roman"/>
          <w:sz w:val="24"/>
          <w:szCs w:val="24"/>
        </w:rPr>
        <w:t>wycieczki (w dwóch egzemplarzach),</w:t>
      </w:r>
      <w:r w:rsidR="00BD5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367" w:rsidRPr="00BD5367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</w:t>
      </w:r>
      <w:r w:rsidR="00B730AB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BD5367" w:rsidRPr="00BD5367" w:rsidRDefault="00971D68" w:rsidP="00F327A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pisemne zgody rodziców uczniów uczestniczących w wycieczce,</w:t>
      </w:r>
      <w:r w:rsidR="00BD5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367" w:rsidRPr="00BD5367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="00B730AB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971D68" w:rsidRDefault="00971D68" w:rsidP="00F327A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regulamin zachowania się uczniów podczas wycieczki,</w:t>
      </w:r>
      <w:r w:rsidR="00BD5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367" w:rsidRPr="00BD5367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="00B730AB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B730AB" w:rsidRDefault="001E7ADA" w:rsidP="00F327A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0AB">
        <w:rPr>
          <w:rFonts w:ascii="Times New Roman" w:eastAsia="Times New Roman" w:hAnsi="Times New Roman" w:cs="Times New Roman"/>
          <w:sz w:val="24"/>
          <w:szCs w:val="24"/>
        </w:rPr>
        <w:t>Plan finansowy wycieczki</w:t>
      </w:r>
      <w:r w:rsidRPr="00B730AB">
        <w:rPr>
          <w:rFonts w:ascii="Times New Roman" w:eastAsia="Times New Roman" w:hAnsi="Times New Roman" w:cs="Times New Roman"/>
          <w:b/>
          <w:sz w:val="24"/>
          <w:szCs w:val="24"/>
        </w:rPr>
        <w:t xml:space="preserve"> załącznik nr </w:t>
      </w:r>
      <w:r w:rsidR="00B730AB" w:rsidRPr="00B730AB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971D68" w:rsidRPr="00B730AB" w:rsidRDefault="00971D68" w:rsidP="00F327A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0AB">
        <w:rPr>
          <w:rFonts w:ascii="Times New Roman" w:eastAsia="Times New Roman" w:hAnsi="Times New Roman" w:cs="Times New Roman"/>
          <w:sz w:val="24"/>
          <w:szCs w:val="24"/>
        </w:rPr>
        <w:t xml:space="preserve">rozliczenie </w:t>
      </w:r>
      <w:r w:rsidR="004B3D77" w:rsidRPr="00B730AB">
        <w:rPr>
          <w:rFonts w:ascii="Times New Roman" w:eastAsia="Times New Roman" w:hAnsi="Times New Roman" w:cs="Times New Roman"/>
          <w:sz w:val="24"/>
          <w:szCs w:val="24"/>
        </w:rPr>
        <w:t xml:space="preserve">finansowe </w:t>
      </w:r>
      <w:r w:rsidRPr="00B730AB">
        <w:rPr>
          <w:rFonts w:ascii="Times New Roman" w:eastAsia="Times New Roman" w:hAnsi="Times New Roman" w:cs="Times New Roman"/>
          <w:sz w:val="24"/>
          <w:szCs w:val="24"/>
        </w:rPr>
        <w:t>wycieczki (należy przedłożyć w ciągu dwóch tygodni po zakończeniu wycieczki).</w:t>
      </w:r>
      <w:r w:rsidR="00BD5367" w:rsidRPr="00B73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367" w:rsidRPr="00B730AB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</w:t>
      </w:r>
      <w:r w:rsidR="00B730AB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:rsidR="00971D68" w:rsidRPr="00971D68" w:rsidRDefault="00971D68" w:rsidP="00971D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Zgodę na zorganizowanie wycieczki lub imprezy wyraża dyrektor szkoły lub upoważniony wicedyrektor poprzez podpisanie karty wycieczki i listy uczestników. Podpisane dokumenty są przekazywane kierownikowi wycieczki.</w:t>
      </w:r>
    </w:p>
    <w:p w:rsidR="00971D68" w:rsidRPr="00971D68" w:rsidRDefault="00971D68" w:rsidP="00971D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Przeprowadzenie wycieczki bez zatwierdzenia stanowi naruszenie podstawowych obowiązków pracowniczych.</w:t>
      </w:r>
    </w:p>
    <w:p w:rsidR="00971D68" w:rsidRPr="00971D68" w:rsidRDefault="00971D68" w:rsidP="00971D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Organizacja i program wycieczek powinny być dostosowane do wieku, zainteresowań, potrzeb uczniów i ich możliwości.</w:t>
      </w:r>
    </w:p>
    <w:p w:rsidR="00971D68" w:rsidRPr="00971D68" w:rsidRDefault="00971D68" w:rsidP="00971D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lastRenderedPageBreak/>
        <w:t>Uczniowie w stosunku do których istnieją przeciwwskazania lekarskie nie mogą brać udziału w wycieczkach.</w:t>
      </w:r>
    </w:p>
    <w:p w:rsidR="00971D68" w:rsidRPr="00971D68" w:rsidRDefault="00971D68" w:rsidP="00971D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Udział ucznia w wycieczce (z wyjątkiem przedmiotowych odbywających się w ramach zajęć lekcyjnych) wymaga pisemnej zgody rodzica lub opiekuna prawnego.</w:t>
      </w:r>
    </w:p>
    <w:p w:rsidR="00971D68" w:rsidRPr="00971D68" w:rsidRDefault="00971D68" w:rsidP="00971D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Zgodę na wycieczki i imprezy zagraniczne wydaje dyrektor szkoły po zawiadomieniu organu sprawującego nadzór pedagogiczny nad szkołą.</w:t>
      </w:r>
    </w:p>
    <w:p w:rsidR="00971D68" w:rsidRPr="00971D68" w:rsidRDefault="00971D68" w:rsidP="00971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1D68" w:rsidRPr="00971D68" w:rsidRDefault="00971D68" w:rsidP="00971D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III</w:t>
      </w:r>
    </w:p>
    <w:p w:rsidR="00971D68" w:rsidRPr="00971D68" w:rsidRDefault="00971D68" w:rsidP="00971D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b/>
          <w:bCs/>
          <w:sz w:val="24"/>
          <w:szCs w:val="24"/>
        </w:rPr>
        <w:t>Podstawowe zasady bezpieczeństwa i opieki nad uczniami podczas wycieczek</w:t>
      </w:r>
    </w:p>
    <w:p w:rsidR="00971D68" w:rsidRPr="00971D68" w:rsidRDefault="00971D68" w:rsidP="00971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71D68" w:rsidRPr="00971D68" w:rsidRDefault="00971D68" w:rsidP="00971D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Opiekę nad uczniami biorącymi udział w wycieczce sprawuje kierownik i opiekunowie grup. Opieka ta ma charakter ciągły.</w:t>
      </w:r>
    </w:p>
    <w:p w:rsidR="00971D68" w:rsidRPr="00971D68" w:rsidRDefault="00971D68" w:rsidP="00971D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Opiekunami mogą być nauczyciele i rodzice uczniów.</w:t>
      </w:r>
    </w:p>
    <w:p w:rsidR="00971D68" w:rsidRPr="00971D68" w:rsidRDefault="00971D68" w:rsidP="00971D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Na wycieczce organizowanej poza teren szkoły w obrębie tej samej miejscowości, bez korzystania ze środków lokomocji, opiekę sprawuje co najmniej jedna osoba nad grupą 15 uczniów.</w:t>
      </w:r>
    </w:p>
    <w:p w:rsidR="00971D68" w:rsidRPr="00971D68" w:rsidRDefault="00971D68" w:rsidP="00971D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Na wycieczce udającej się poza teren szkoły przy korzystaniu ze środków lokomocji opiekę powinna sprawować jedna osoba nad grupą do 15 uczniów.</w:t>
      </w:r>
    </w:p>
    <w:p w:rsidR="00971D68" w:rsidRPr="00971D68" w:rsidRDefault="00971D68" w:rsidP="00971D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Wycieczki piesze na terenach górskich leżących na obszarach parków narodowych i rezerwatów przyrody, oraz leżących powyżej 1000m n.p.m. mogą prowadzić wyłącznie przewodnicy turystyczni.</w:t>
      </w:r>
    </w:p>
    <w:p w:rsidR="00971D68" w:rsidRPr="00971D68" w:rsidRDefault="00971D68" w:rsidP="00971D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Zabrania się prowadzenia wycieczek z młodzieżą podczas burzy, śnieżycy i gołoledzi. W razie gwałtownego załamania się warunków pogodowych (szczególnie przy planowaniu wycieczek pieszych górskich), należy wycieczkę odwołać.</w:t>
      </w:r>
    </w:p>
    <w:p w:rsidR="00971D68" w:rsidRPr="00971D68" w:rsidRDefault="00971D68" w:rsidP="00971D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Przed wyruszaniem z każdego miejsca pobytu, w czasie zwiedzania, przejazdów oraz przybycia do punktu docelowego, opiekunowie powinni bezwzględnie sprawdzać stan liczbowy uczniów.</w:t>
      </w:r>
    </w:p>
    <w:p w:rsidR="00971D68" w:rsidRPr="00971D68" w:rsidRDefault="00971D68" w:rsidP="00971D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Przed wyruszeniem na wycieczkę należy pouczyć jej uczestników o zasadach bezpieczeństwa i sposobie zachowania się w razie nieszczęśliwego wypadku.</w:t>
      </w:r>
    </w:p>
    <w:p w:rsidR="00971D68" w:rsidRPr="00971D68" w:rsidRDefault="00971D68" w:rsidP="00971D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Podczas wycieczek należy bezwzględnie przestrzegać zasad bezpiecznego poruszania się po drogach.</w:t>
      </w:r>
    </w:p>
    <w:p w:rsidR="00971D68" w:rsidRPr="00971D68" w:rsidRDefault="00971D68" w:rsidP="00971D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Do przewozu młodzieży należy wykorzystywać tylko sprawne i dopuszczone do przewozu osób pojazdy.</w:t>
      </w:r>
    </w:p>
    <w:p w:rsidR="00971D68" w:rsidRPr="00971D68" w:rsidRDefault="00971D68" w:rsidP="00971D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Uczestnicy wycieczek powinni być objęci ubezpieczeniem od następstw nieszczęśliwych wypadków.</w:t>
      </w:r>
    </w:p>
    <w:p w:rsidR="00971D68" w:rsidRPr="00971D68" w:rsidRDefault="00971D68" w:rsidP="00971D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W przypadku, gdy podczas trwania wycieczki miał miejsce wśród jego uczestników wypadek, stosuje się odpowiednio przepisy dotyczące postępowania w razie wypadków w szkołach i placówkach publicznych.</w:t>
      </w:r>
    </w:p>
    <w:p w:rsidR="00971D68" w:rsidRPr="00971D68" w:rsidRDefault="00971D68" w:rsidP="00971D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Wycieczki powinny rozpoczynać i kończyć się w wyznaczonym harmonogramem wycieczki miejscu.</w:t>
      </w:r>
    </w:p>
    <w:p w:rsidR="00971D68" w:rsidRPr="00971D68" w:rsidRDefault="00971D68" w:rsidP="00971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1D68" w:rsidRPr="00971D68" w:rsidRDefault="00971D68" w:rsidP="00971D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71D68" w:rsidRPr="00971D68" w:rsidRDefault="00971D68" w:rsidP="00971D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Rozdział IV</w:t>
      </w:r>
    </w:p>
    <w:p w:rsidR="00971D68" w:rsidRPr="00971D68" w:rsidRDefault="00971D68" w:rsidP="00971D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b/>
          <w:bCs/>
          <w:sz w:val="24"/>
          <w:szCs w:val="24"/>
        </w:rPr>
        <w:t>Obowiązki kierownika wycieczki</w:t>
      </w:r>
    </w:p>
    <w:p w:rsidR="00971D68" w:rsidRPr="00971D68" w:rsidRDefault="00971D68" w:rsidP="00971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1D68" w:rsidRPr="00971D68" w:rsidRDefault="00971D68" w:rsidP="00971D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Opracowanie programu i harmonogramu wycieczki.</w:t>
      </w:r>
    </w:p>
    <w:p w:rsidR="00971D68" w:rsidRPr="00971D68" w:rsidRDefault="00971D68" w:rsidP="00971D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Terminowe przygotowanie i przedstawienie do zatwierdzenia dokumentacji wycieczki oraz jej terminowe rozliczenie.</w:t>
      </w:r>
    </w:p>
    <w:p w:rsidR="00971D68" w:rsidRPr="00971D68" w:rsidRDefault="00971D68" w:rsidP="00971D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Zapoznanie z regulaminem wycieczki oraz z zasadami bezpieczeństwa wszystkich jej uczestników.</w:t>
      </w:r>
    </w:p>
    <w:p w:rsidR="00971D68" w:rsidRPr="00971D68" w:rsidRDefault="00971D68" w:rsidP="00971D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Zapewnienie warunków do realizacji programu wycieczki oraz sprawowania nadzoru w tym zakresie.</w:t>
      </w:r>
    </w:p>
    <w:p w:rsidR="00971D68" w:rsidRPr="00971D68" w:rsidRDefault="00971D68" w:rsidP="00971D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Określenie zadań dla opiekunów w zakresie realizacji programu oraz zapewnienie opieki i bezpieczeństwa uczestnikom wycieczki.</w:t>
      </w:r>
    </w:p>
    <w:p w:rsidR="00971D68" w:rsidRPr="00971D68" w:rsidRDefault="00971D68" w:rsidP="00971D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Nadzorowanie zaopatrzenia uczestników w sprawny sprzęt i ekwipunek oraz apteczkę pierwszej pomocy.</w:t>
      </w:r>
    </w:p>
    <w:p w:rsidR="00971D68" w:rsidRPr="00971D68" w:rsidRDefault="00971D68" w:rsidP="00971D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Organizowanie transportu, wyżywienia i noclegów dla uczestników wycieczki.</w:t>
      </w:r>
    </w:p>
    <w:p w:rsidR="00971D68" w:rsidRPr="00971D68" w:rsidRDefault="00971D68" w:rsidP="00971D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Dokonywanie podziału zadań wśród uczestników.</w:t>
      </w:r>
    </w:p>
    <w:p w:rsidR="00971D68" w:rsidRPr="00971D68" w:rsidRDefault="00971D68" w:rsidP="00971D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Dysponowanie środkami finansowymi przeznaczonymi na organizację wycieczki.</w:t>
      </w:r>
    </w:p>
    <w:p w:rsidR="00971D68" w:rsidRPr="00971D68" w:rsidRDefault="00971D68" w:rsidP="00971D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Dokonywanie podsumowania, oceny i rozliczenia finansowego wycieczki po jej zakończeniu.</w:t>
      </w:r>
    </w:p>
    <w:p w:rsidR="00971D68" w:rsidRPr="00971D68" w:rsidRDefault="00971D68" w:rsidP="00971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1D68" w:rsidRPr="00971D68" w:rsidRDefault="00971D68" w:rsidP="00971D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V</w:t>
      </w:r>
    </w:p>
    <w:p w:rsidR="00971D68" w:rsidRPr="00971D68" w:rsidRDefault="00971D68" w:rsidP="00971D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b/>
          <w:bCs/>
          <w:sz w:val="24"/>
          <w:szCs w:val="24"/>
        </w:rPr>
        <w:t>Obowiązki opiekuna</w:t>
      </w:r>
    </w:p>
    <w:p w:rsidR="00971D68" w:rsidRPr="00971D68" w:rsidRDefault="00971D68" w:rsidP="00B7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730AB">
        <w:rPr>
          <w:rFonts w:ascii="Times New Roman" w:eastAsia="Times New Roman" w:hAnsi="Times New Roman" w:cs="Times New Roman"/>
          <w:sz w:val="24"/>
          <w:szCs w:val="24"/>
        </w:rPr>
        <w:tab/>
      </w:r>
      <w:r w:rsidR="00B730AB">
        <w:rPr>
          <w:rFonts w:ascii="Times New Roman" w:eastAsia="Times New Roman" w:hAnsi="Times New Roman" w:cs="Times New Roman"/>
          <w:sz w:val="24"/>
          <w:szCs w:val="24"/>
        </w:rPr>
        <w:tab/>
      </w:r>
      <w:r w:rsidRPr="00971D68">
        <w:rPr>
          <w:rFonts w:ascii="Times New Roman" w:eastAsia="Times New Roman" w:hAnsi="Times New Roman" w:cs="Times New Roman"/>
          <w:sz w:val="24"/>
          <w:szCs w:val="24"/>
        </w:rPr>
        <w:t>Sprawowanie opieki nad powierzonymi uczniami.</w:t>
      </w:r>
    </w:p>
    <w:p w:rsidR="00971D68" w:rsidRPr="00971D68" w:rsidRDefault="00971D68" w:rsidP="00971D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Współdziałanie z kierownikiem w zakresie realizacji programu i harmonogramu wycieczki.</w:t>
      </w:r>
    </w:p>
    <w:p w:rsidR="00971D68" w:rsidRPr="00971D68" w:rsidRDefault="00971D68" w:rsidP="00971D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Sprawowanie nadzoru nad przestrzeganiem regulaminu przez uczniów, ze szczególnym uwzględnieniem zasad bezpieczeństwa.</w:t>
      </w:r>
    </w:p>
    <w:p w:rsidR="00971D68" w:rsidRPr="00971D68" w:rsidRDefault="00971D68" w:rsidP="00971D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Nadzorowanie wykonywania zadań przydzielonych uczniom.</w:t>
      </w:r>
    </w:p>
    <w:p w:rsidR="00971D68" w:rsidRPr="00971D68" w:rsidRDefault="00971D68" w:rsidP="00971D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Wykonywanie innych zadań zleconych przez kierownika.</w:t>
      </w:r>
    </w:p>
    <w:p w:rsidR="00971D68" w:rsidRPr="00971D68" w:rsidRDefault="00971D68" w:rsidP="00971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1D68" w:rsidRPr="00971D68" w:rsidRDefault="00971D68" w:rsidP="00971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71D68" w:rsidRPr="00971D68" w:rsidRDefault="00971D68" w:rsidP="00971D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VI</w:t>
      </w:r>
    </w:p>
    <w:p w:rsidR="00971D68" w:rsidRPr="00971D68" w:rsidRDefault="00971D68" w:rsidP="00971D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b/>
          <w:bCs/>
          <w:sz w:val="24"/>
          <w:szCs w:val="24"/>
        </w:rPr>
        <w:t>Ramowy regulamin wycieczki i obowiązki jej uczestników</w:t>
      </w:r>
    </w:p>
    <w:p w:rsidR="00971D68" w:rsidRPr="00971D68" w:rsidRDefault="00971D68" w:rsidP="00971D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Uczniowie dostarczają kierownikowi wycieczki pisemną zgodę od rodziców na udział w wycieczce.</w:t>
      </w:r>
    </w:p>
    <w:p w:rsidR="00971D68" w:rsidRPr="00971D68" w:rsidRDefault="00971D68" w:rsidP="00971D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Uczestników wycieczki obowiązuje odpowiedni strój uzależniony od charakteru wycieczki.</w:t>
      </w:r>
    </w:p>
    <w:p w:rsidR="00971D68" w:rsidRPr="00971D68" w:rsidRDefault="00971D68" w:rsidP="00971D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lastRenderedPageBreak/>
        <w:t>W czasie wycieczki obowiązują uczniów postanowienia statutu szkoły i przepisy bezpieczeństwa.</w:t>
      </w:r>
    </w:p>
    <w:p w:rsidR="00971D68" w:rsidRPr="00971D68" w:rsidRDefault="00971D68" w:rsidP="00971D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Obowiązuje zakaz palenia papierosów, picia alkoholu, zażywania narkotyków.</w:t>
      </w:r>
    </w:p>
    <w:p w:rsidR="00971D68" w:rsidRPr="00971D68" w:rsidRDefault="00971D68" w:rsidP="00971D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Niedopuszczalne jest samowolne oddalanie się od grupy.</w:t>
      </w:r>
    </w:p>
    <w:p w:rsidR="00971D68" w:rsidRPr="00971D68" w:rsidRDefault="00971D68" w:rsidP="00971D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Uczestników wycieczki obowiązuje punktualność.</w:t>
      </w:r>
    </w:p>
    <w:p w:rsidR="00971D68" w:rsidRPr="00971D68" w:rsidRDefault="00971D68" w:rsidP="00971D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W trakcie trwania wycieczki nie przewiduje się „czasu wolnego”, a uczniowie przebywają cały czas pod nadzorem opiekunów.</w:t>
      </w:r>
    </w:p>
    <w:p w:rsidR="00971D68" w:rsidRPr="00971D68" w:rsidRDefault="00971D68" w:rsidP="00971D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W czasie postoju autokaru na parkingu należy ściśle przestrzegać zaleceń kierownika wycieczki.</w:t>
      </w:r>
    </w:p>
    <w:p w:rsidR="00971D68" w:rsidRPr="00971D68" w:rsidRDefault="00971D68" w:rsidP="00971D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W przypadku wyjazdów na basen oraz podczas zwiedzania muzeów, parków krajobrazowych itp. uczestnicy wycieczki zobowiązani są do przestrzegania regulaminów tych obiektów.</w:t>
      </w:r>
    </w:p>
    <w:p w:rsidR="00971D68" w:rsidRPr="00971D68" w:rsidRDefault="00971D68" w:rsidP="00971D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W miejscu zakwaterowania należy przestrzegać regulaminu placówki.</w:t>
      </w:r>
    </w:p>
    <w:p w:rsidR="00971D68" w:rsidRPr="00971D68" w:rsidRDefault="00971D68" w:rsidP="00971D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W przypadku złego samopoczucia uczeń zgłasza się do kierownika wycieczki lub opiekuna.</w:t>
      </w:r>
    </w:p>
    <w:p w:rsidR="00971D68" w:rsidRPr="00971D68" w:rsidRDefault="00971D68" w:rsidP="00971D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W przypadku nieprzestrzegania regulaminu będą wyciągane konsekwencje zgodnie ze statutem szkoły.</w:t>
      </w:r>
    </w:p>
    <w:p w:rsidR="00DA29E6" w:rsidRPr="005D7A3B" w:rsidRDefault="00971D68" w:rsidP="00971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A29E6">
        <w:rPr>
          <w:rFonts w:ascii="Times New Roman" w:eastAsia="Times New Roman" w:hAnsi="Times New Roman" w:cs="Times New Roman"/>
          <w:sz w:val="24"/>
          <w:szCs w:val="24"/>
        </w:rPr>
        <w:tab/>
      </w:r>
      <w:r w:rsidR="00DA29E6">
        <w:rPr>
          <w:rFonts w:ascii="Times New Roman" w:eastAsia="Times New Roman" w:hAnsi="Times New Roman" w:cs="Times New Roman"/>
          <w:sz w:val="24"/>
          <w:szCs w:val="24"/>
        </w:rPr>
        <w:tab/>
      </w:r>
      <w:r w:rsidR="00DA29E6">
        <w:rPr>
          <w:rFonts w:ascii="Times New Roman" w:eastAsia="Times New Roman" w:hAnsi="Times New Roman" w:cs="Times New Roman"/>
          <w:sz w:val="24"/>
          <w:szCs w:val="24"/>
        </w:rPr>
        <w:tab/>
      </w:r>
      <w:r w:rsidR="00DA29E6">
        <w:rPr>
          <w:rFonts w:ascii="Times New Roman" w:eastAsia="Times New Roman" w:hAnsi="Times New Roman" w:cs="Times New Roman"/>
          <w:sz w:val="24"/>
          <w:szCs w:val="24"/>
        </w:rPr>
        <w:tab/>
      </w:r>
      <w:r w:rsidR="00DA29E6">
        <w:rPr>
          <w:rFonts w:ascii="Times New Roman" w:eastAsia="Times New Roman" w:hAnsi="Times New Roman" w:cs="Times New Roman"/>
          <w:sz w:val="24"/>
          <w:szCs w:val="24"/>
        </w:rPr>
        <w:tab/>
      </w:r>
      <w:r w:rsidR="00DA29E6">
        <w:rPr>
          <w:rFonts w:ascii="Times New Roman" w:eastAsia="Times New Roman" w:hAnsi="Times New Roman" w:cs="Times New Roman"/>
          <w:sz w:val="24"/>
          <w:szCs w:val="24"/>
        </w:rPr>
        <w:tab/>
      </w:r>
      <w:r w:rsidR="00DA29E6" w:rsidRPr="005D7A3B">
        <w:rPr>
          <w:rFonts w:ascii="Times New Roman" w:eastAsia="Times New Roman" w:hAnsi="Times New Roman" w:cs="Times New Roman"/>
          <w:b/>
          <w:sz w:val="24"/>
          <w:szCs w:val="24"/>
        </w:rPr>
        <w:t>Rozdział VII</w:t>
      </w:r>
      <w:r w:rsidR="00DA29E6" w:rsidRPr="005D7A3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87226" w:rsidRDefault="00C87226" w:rsidP="00971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DA29E6">
        <w:rPr>
          <w:rFonts w:ascii="Times New Roman" w:eastAsia="Times New Roman" w:hAnsi="Times New Roman" w:cs="Times New Roman"/>
          <w:sz w:val="24"/>
          <w:szCs w:val="24"/>
        </w:rPr>
        <w:t>ziałalność szkoły w zakresie krajoznawstwa i turystyki może być finansowana ze środków pozabudżetowych, a w szczególności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1D68" w:rsidRPr="00C87226" w:rsidRDefault="00C87226" w:rsidP="00C87226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226">
        <w:rPr>
          <w:rFonts w:ascii="Times New Roman" w:eastAsia="Times New Roman" w:hAnsi="Times New Roman" w:cs="Times New Roman"/>
          <w:sz w:val="24"/>
          <w:szCs w:val="24"/>
        </w:rPr>
        <w:t>z odpłatności uczniów biorących udział w wycieczce</w:t>
      </w:r>
      <w:r w:rsidR="0030172D">
        <w:rPr>
          <w:rFonts w:ascii="Times New Roman" w:eastAsia="Times New Roman" w:hAnsi="Times New Roman" w:cs="Times New Roman"/>
          <w:sz w:val="24"/>
          <w:szCs w:val="24"/>
        </w:rPr>
        <w:t xml:space="preserve"> lub imprezie</w:t>
      </w:r>
      <w:r w:rsidRPr="00C8722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87226" w:rsidRDefault="00C87226" w:rsidP="00C87226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226">
        <w:rPr>
          <w:rFonts w:ascii="Times New Roman" w:eastAsia="Times New Roman" w:hAnsi="Times New Roman" w:cs="Times New Roman"/>
          <w:sz w:val="24"/>
          <w:szCs w:val="24"/>
        </w:rPr>
        <w:t>ze środków pochodzących z działalności samorządu uczniowskiego i organizacji młodzieżowych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działających na terenie szkoły</w:t>
      </w:r>
    </w:p>
    <w:p w:rsidR="00C87226" w:rsidRDefault="00C87226" w:rsidP="00C87226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 środków wypracowanych przez uczniów,</w:t>
      </w:r>
    </w:p>
    <w:p w:rsidR="00C87226" w:rsidRDefault="00C87226" w:rsidP="00C87226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 środków przekazanych przez radę rodziców lub radę szkoły,</w:t>
      </w:r>
    </w:p>
    <w:p w:rsidR="00C87226" w:rsidRDefault="00C87226" w:rsidP="00C87226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 środków przekazanych przez osoby fizyczne i prawne.</w:t>
      </w:r>
    </w:p>
    <w:p w:rsidR="00674B8C" w:rsidRDefault="00E54037" w:rsidP="00C87226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674B8C">
        <w:rPr>
          <w:rFonts w:ascii="Times New Roman" w:eastAsia="Times New Roman" w:hAnsi="Times New Roman" w:cs="Times New Roman"/>
          <w:sz w:val="24"/>
          <w:szCs w:val="24"/>
        </w:rPr>
        <w:t xml:space="preserve">ierownicy i opiekunowie wycieczki nie ponoszą kosztów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przejazdu zakwaterowania, wyżywienia, wydatki z tego tytułu pokrywa się ze środków finansowych wycieczki  </w:t>
      </w:r>
    </w:p>
    <w:p w:rsidR="000F606F" w:rsidRPr="005D7A3B" w:rsidRDefault="000F606F" w:rsidP="000F606F">
      <w:pPr>
        <w:spacing w:before="100" w:beforeAutospacing="1" w:after="100" w:afterAutospacing="1" w:line="240" w:lineRule="auto"/>
        <w:ind w:left="3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A3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Rozdział VIII</w:t>
      </w:r>
    </w:p>
    <w:p w:rsidR="000F606F" w:rsidRDefault="000F606F" w:rsidP="000F6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Rozliczenie finansowe wycieczek, imprez szkolnych</w:t>
      </w:r>
    </w:p>
    <w:p w:rsidR="00BD5367" w:rsidRDefault="000F606F" w:rsidP="000F6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Środkami finansowymi przeznaczonymi na organizacje wycieczki dysponuje jej kierownik. Po jej zakończeniu jest zobowiązany dokonać rozliczenia finansowego. </w:t>
      </w:r>
    </w:p>
    <w:p w:rsidR="000F606F" w:rsidRDefault="000F606F" w:rsidP="000F6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Rozliczenie finansowe</w:t>
      </w:r>
      <w:r w:rsidR="00BD536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D5367" w:rsidRPr="001E7ADA">
        <w:rPr>
          <w:rFonts w:ascii="Times New Roman" w:eastAsia="Times New Roman" w:hAnsi="Times New Roman" w:cs="Times New Roman"/>
          <w:b/>
          <w:sz w:val="24"/>
          <w:szCs w:val="24"/>
        </w:rPr>
        <w:t>załącznik n</w:t>
      </w:r>
      <w:r w:rsidR="00BD5367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B730AB">
        <w:rPr>
          <w:rFonts w:ascii="Times New Roman" w:eastAsia="Times New Roman" w:hAnsi="Times New Roman" w:cs="Times New Roman"/>
          <w:sz w:val="24"/>
          <w:szCs w:val="24"/>
        </w:rPr>
        <w:t>6</w:t>
      </w:r>
      <w:r w:rsidR="00BD5367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powinno obejmować:</w:t>
      </w:r>
    </w:p>
    <w:p w:rsidR="000F606F" w:rsidRDefault="000F606F" w:rsidP="000F606F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wpływ wszystkich środków finansowych przeznaczonych na organizację wycieczki,</w:t>
      </w:r>
    </w:p>
    <w:p w:rsidR="000F606F" w:rsidRDefault="000F606F" w:rsidP="000F606F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wydatki poniesione w czasie jej realizacji</w:t>
      </w:r>
    </w:p>
    <w:p w:rsidR="000F606F" w:rsidRDefault="000F606F" w:rsidP="000F606F">
      <w:pPr>
        <w:spacing w:before="100" w:beforeAutospacing="1" w:after="100" w:afterAutospacing="1" w:line="240" w:lineRule="auto"/>
        <w:ind w:lef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Wpływy i wydatki musza być udokumentowane. Dowodami finansowymi niezbędnymi do rozliczenia wycieczki są:</w:t>
      </w:r>
    </w:p>
    <w:p w:rsidR="000F606F" w:rsidRDefault="000F606F" w:rsidP="000F606F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lista uczestników wycieczki z oznaczeniem wpłaty ustalonej kwoty </w:t>
      </w:r>
    </w:p>
    <w:p w:rsidR="007377A0" w:rsidRDefault="007377A0" w:rsidP="000F606F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dofinansowania wycieczki z podaniem źródła pochodzenia dodatkowych środków,</w:t>
      </w:r>
    </w:p>
    <w:p w:rsidR="007377A0" w:rsidRDefault="007377A0" w:rsidP="000F606F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faktury i rachunki wydawane przez uprawnione podmioty,</w:t>
      </w:r>
    </w:p>
    <w:p w:rsidR="007377A0" w:rsidRDefault="007377A0" w:rsidP="000F606F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inne dowody, jak np. paragony fiskalne,  bilety komunikacji miejskiej (naklejeniu na kartce i opisaniu), oświadczenia podpisane przez kierownika i opiekunów</w:t>
      </w:r>
      <w:r w:rsidR="00B53815">
        <w:rPr>
          <w:rFonts w:ascii="Times New Roman" w:eastAsia="Times New Roman" w:hAnsi="Times New Roman" w:cs="Times New Roman"/>
          <w:sz w:val="24"/>
          <w:szCs w:val="24"/>
        </w:rPr>
        <w:t xml:space="preserve">, jednak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3815">
        <w:rPr>
          <w:rFonts w:ascii="Times New Roman" w:eastAsia="Times New Roman" w:hAnsi="Times New Roman" w:cs="Times New Roman"/>
          <w:sz w:val="24"/>
          <w:szCs w:val="24"/>
        </w:rPr>
        <w:t xml:space="preserve">wydatki tego typu nie mogą przekroczyć  </w:t>
      </w:r>
      <w:r w:rsidR="00850FA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3815">
        <w:rPr>
          <w:rFonts w:ascii="Times New Roman" w:eastAsia="Times New Roman" w:hAnsi="Times New Roman" w:cs="Times New Roman"/>
          <w:sz w:val="24"/>
          <w:szCs w:val="24"/>
        </w:rPr>
        <w:t>%  kosztów wycieczki</w:t>
      </w:r>
    </w:p>
    <w:p w:rsidR="007377A0" w:rsidRPr="000F606F" w:rsidRDefault="007377A0" w:rsidP="000F606F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jeśli uczniowie samodzielnie wydatkują podczas wyjazdu (np. bilet na pociąg, bilet wstępu do muzeum) wówczas takie sytuacje nie generują po stronie szkoły wartości kosztów wycieczki. </w:t>
      </w:r>
    </w:p>
    <w:p w:rsidR="00A22D7E" w:rsidRPr="00850FAA" w:rsidRDefault="00A22D7E" w:rsidP="00A22D7E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FAA">
        <w:rPr>
          <w:rFonts w:ascii="Times New Roman" w:eastAsia="Times New Roman" w:hAnsi="Times New Roman" w:cs="Times New Roman"/>
          <w:sz w:val="24"/>
          <w:szCs w:val="24"/>
        </w:rPr>
        <w:t xml:space="preserve">w przypadku nadwyżki kierownik wycieczki wraz z dyrektorem, podejmują decyzje </w:t>
      </w:r>
      <w:r w:rsidR="00850FAA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850FAA">
        <w:rPr>
          <w:rFonts w:ascii="Times New Roman" w:eastAsia="Times New Roman" w:hAnsi="Times New Roman" w:cs="Times New Roman"/>
          <w:sz w:val="24"/>
          <w:szCs w:val="24"/>
        </w:rPr>
        <w:t>przeznaczeni</w:t>
      </w:r>
      <w:r w:rsidR="00850FA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50FAA">
        <w:rPr>
          <w:rFonts w:ascii="Times New Roman" w:eastAsia="Times New Roman" w:hAnsi="Times New Roman" w:cs="Times New Roman"/>
          <w:sz w:val="24"/>
          <w:szCs w:val="24"/>
        </w:rPr>
        <w:t xml:space="preserve"> nadwyżki na zakup pomocy naukowych dla szkoły</w:t>
      </w:r>
      <w:r w:rsidR="00850FAA">
        <w:rPr>
          <w:rFonts w:ascii="Times New Roman" w:eastAsia="Times New Roman" w:hAnsi="Times New Roman" w:cs="Times New Roman"/>
          <w:sz w:val="24"/>
          <w:szCs w:val="24"/>
        </w:rPr>
        <w:t xml:space="preserve"> lub dokonaniu zwrotu uczniom. </w:t>
      </w:r>
      <w:r w:rsidRPr="00850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2D7E" w:rsidRPr="00A22D7E" w:rsidRDefault="00A22D7E" w:rsidP="00A22D7E">
      <w:pPr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</w:p>
    <w:p w:rsidR="000F606F" w:rsidRPr="000F606F" w:rsidRDefault="000F606F" w:rsidP="000F606F">
      <w:pPr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971D68" w:rsidRPr="00971D68" w:rsidRDefault="00971D68" w:rsidP="00971D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Rozdział </w:t>
      </w:r>
      <w:r w:rsidR="000F606F">
        <w:rPr>
          <w:rFonts w:ascii="Times New Roman" w:eastAsia="Times New Roman" w:hAnsi="Times New Roman" w:cs="Times New Roman"/>
          <w:b/>
          <w:bCs/>
          <w:sz w:val="24"/>
          <w:szCs w:val="24"/>
        </w:rPr>
        <w:t>IX</w:t>
      </w:r>
    </w:p>
    <w:p w:rsidR="00971D68" w:rsidRPr="00971D68" w:rsidRDefault="00971D68" w:rsidP="00971D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b/>
          <w:bCs/>
          <w:sz w:val="24"/>
          <w:szCs w:val="24"/>
        </w:rPr>
        <w:t>Postanowienia końcowe</w:t>
      </w:r>
    </w:p>
    <w:p w:rsidR="00971D68" w:rsidRPr="00971D68" w:rsidRDefault="00971D68" w:rsidP="00971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1D68" w:rsidRPr="00971D68" w:rsidRDefault="00971D68" w:rsidP="00971D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Uczniowie, którzy nie uczestniczą w wycieczce klasowej organizowanej w dniach zajęć szkolnych mają obowiązek brać udział w zajęciach z klasą wskazaną przez dyrektora. Listę tych uczniów kierownik wycieczki dołącza do odpowiedniego dziennika klasowego.</w:t>
      </w:r>
    </w:p>
    <w:p w:rsidR="00971D68" w:rsidRPr="00971D68" w:rsidRDefault="00971D68" w:rsidP="00971D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Wszyscy opiekunowie oraz uczestnicy wycieczki zobowiązani są zapoznać się z regulaminem i harmonogramem wycieczki.</w:t>
      </w:r>
    </w:p>
    <w:p w:rsidR="00971D68" w:rsidRPr="00971D68" w:rsidRDefault="00971D68" w:rsidP="00971D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Ramowy regulamin wycieczki określony rozdziałem VI lub jego rozszerzenie podpisują wszyscy uczestnicy wycieczki.</w:t>
      </w:r>
    </w:p>
    <w:p w:rsidR="00971D68" w:rsidRPr="00971D68" w:rsidRDefault="00971D68" w:rsidP="00971D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Klasowe lub grupowe wyjście uczniów poza teren szkoły, organizowane w ramach lekcji w celu realizacji programu nauczania nie stanowi wycieczki w rozumieniu niniejszego regulaminu. Nauczyciel organizujący takie wyjście musi uzyskać na nie zgodę dyżurującego wicedyrektora. Wyjście należy odnotować na karcie wyjść znajdującej się w pokoju nauczycielskim oraz w dzienniku lekcyjnym</w:t>
      </w:r>
    </w:p>
    <w:p w:rsidR="00971D68" w:rsidRPr="00971D68" w:rsidRDefault="00971D68" w:rsidP="00971D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Ustalenia punktu 4 nie dotyczą lekcji wychowania fizycznego.</w:t>
      </w:r>
    </w:p>
    <w:p w:rsidR="00971D68" w:rsidRPr="00971D68" w:rsidRDefault="00971D68" w:rsidP="00971D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W sprawach nieuregulowanych w niniejszym Regulaminie zastosowanie mają inne przepisy stanowiące prawo.</w:t>
      </w:r>
    </w:p>
    <w:p w:rsidR="00971D68" w:rsidRPr="00971D68" w:rsidRDefault="00971D68" w:rsidP="00971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71D68" w:rsidRPr="00971D68" w:rsidRDefault="00971D68" w:rsidP="00971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Regulamin wchodzi w życie z dniem </w:t>
      </w:r>
      <w:r w:rsidR="00B730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02 marca </w:t>
      </w:r>
      <w:r w:rsidR="00301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2018 </w:t>
      </w:r>
      <w:r w:rsidRPr="00971D68">
        <w:rPr>
          <w:rFonts w:ascii="Times New Roman" w:eastAsia="Times New Roman" w:hAnsi="Times New Roman" w:cs="Times New Roman"/>
          <w:b/>
          <w:bCs/>
          <w:sz w:val="24"/>
          <w:szCs w:val="24"/>
        </w:rPr>
        <w:t>roku.</w:t>
      </w:r>
    </w:p>
    <w:p w:rsidR="00971D68" w:rsidRPr="00971D68" w:rsidRDefault="00971D68" w:rsidP="00971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Do wiadomości:</w:t>
      </w:r>
    </w:p>
    <w:p w:rsidR="00971D68" w:rsidRPr="00971D68" w:rsidRDefault="00971D68" w:rsidP="00971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1D68" w:rsidRPr="00971D68" w:rsidRDefault="00971D68" w:rsidP="00971D6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i/>
          <w:iCs/>
          <w:sz w:val="24"/>
          <w:szCs w:val="24"/>
        </w:rPr>
        <w:t>Rady Pedagogicznej</w:t>
      </w:r>
    </w:p>
    <w:p w:rsidR="00971D68" w:rsidRPr="00971D68" w:rsidRDefault="00971D68" w:rsidP="00971D6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i/>
          <w:iCs/>
          <w:sz w:val="24"/>
          <w:szCs w:val="24"/>
        </w:rPr>
        <w:t>Rady Rodziców</w:t>
      </w:r>
    </w:p>
    <w:p w:rsidR="00883A50" w:rsidRPr="00E72343" w:rsidRDefault="00971D68" w:rsidP="00E723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68">
        <w:rPr>
          <w:rFonts w:ascii="Times New Roman" w:eastAsia="Times New Roman" w:hAnsi="Times New Roman" w:cs="Times New Roman"/>
          <w:i/>
          <w:iCs/>
          <w:sz w:val="24"/>
          <w:szCs w:val="24"/>
        </w:rPr>
        <w:t>Samorządu Uczniowskiego</w:t>
      </w:r>
    </w:p>
    <w:sectPr w:rsidR="00883A50" w:rsidRPr="00E72343" w:rsidSect="00883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78DB"/>
    <w:multiLevelType w:val="multilevel"/>
    <w:tmpl w:val="5E82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036E8"/>
    <w:multiLevelType w:val="multilevel"/>
    <w:tmpl w:val="25523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14265"/>
    <w:multiLevelType w:val="multilevel"/>
    <w:tmpl w:val="E1DC6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97442B"/>
    <w:multiLevelType w:val="multilevel"/>
    <w:tmpl w:val="B3AC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843FED"/>
    <w:multiLevelType w:val="multilevel"/>
    <w:tmpl w:val="6C7EB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FB0FEA"/>
    <w:multiLevelType w:val="multilevel"/>
    <w:tmpl w:val="62804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BF2287"/>
    <w:multiLevelType w:val="hybridMultilevel"/>
    <w:tmpl w:val="8E167D0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29623CA"/>
    <w:multiLevelType w:val="multilevel"/>
    <w:tmpl w:val="6D281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8F5E96"/>
    <w:multiLevelType w:val="hybridMultilevel"/>
    <w:tmpl w:val="6D780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FB316E"/>
    <w:multiLevelType w:val="multilevel"/>
    <w:tmpl w:val="01B49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A8026A"/>
    <w:multiLevelType w:val="multilevel"/>
    <w:tmpl w:val="AC5A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960A17"/>
    <w:multiLevelType w:val="multilevel"/>
    <w:tmpl w:val="AC5A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3D30EC"/>
    <w:multiLevelType w:val="hybridMultilevel"/>
    <w:tmpl w:val="A3E29F9C"/>
    <w:lvl w:ilvl="0" w:tplc="22767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48E32BE">
      <w:start w:val="1"/>
      <w:numFmt w:val="decimal"/>
      <w:lvlText w:val="%2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2D0297"/>
    <w:multiLevelType w:val="hybridMultilevel"/>
    <w:tmpl w:val="30EC40A4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>
    <w:nsid w:val="7BA23980"/>
    <w:multiLevelType w:val="hybridMultilevel"/>
    <w:tmpl w:val="238C2972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9"/>
  </w:num>
  <w:num w:numId="10">
    <w:abstractNumId w:val="12"/>
  </w:num>
  <w:num w:numId="11">
    <w:abstractNumId w:val="10"/>
  </w:num>
  <w:num w:numId="12">
    <w:abstractNumId w:val="13"/>
  </w:num>
  <w:num w:numId="13">
    <w:abstractNumId w:val="8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68"/>
    <w:rsid w:val="000F606F"/>
    <w:rsid w:val="00100F08"/>
    <w:rsid w:val="00133B90"/>
    <w:rsid w:val="0014734C"/>
    <w:rsid w:val="001A7028"/>
    <w:rsid w:val="001E7ADA"/>
    <w:rsid w:val="00217849"/>
    <w:rsid w:val="00261580"/>
    <w:rsid w:val="002F0E12"/>
    <w:rsid w:val="0030172D"/>
    <w:rsid w:val="00333F6A"/>
    <w:rsid w:val="00333F79"/>
    <w:rsid w:val="003B466D"/>
    <w:rsid w:val="003E4549"/>
    <w:rsid w:val="0049291A"/>
    <w:rsid w:val="004B3D77"/>
    <w:rsid w:val="004C3AD4"/>
    <w:rsid w:val="004F3C86"/>
    <w:rsid w:val="00536E60"/>
    <w:rsid w:val="005D7A3B"/>
    <w:rsid w:val="00674B8C"/>
    <w:rsid w:val="007377A0"/>
    <w:rsid w:val="007C6FB2"/>
    <w:rsid w:val="00850FAA"/>
    <w:rsid w:val="0085736B"/>
    <w:rsid w:val="008609DE"/>
    <w:rsid w:val="00866979"/>
    <w:rsid w:val="00883A50"/>
    <w:rsid w:val="00971D68"/>
    <w:rsid w:val="00A22D7E"/>
    <w:rsid w:val="00B23746"/>
    <w:rsid w:val="00B528DE"/>
    <w:rsid w:val="00B53815"/>
    <w:rsid w:val="00B730AB"/>
    <w:rsid w:val="00B767FF"/>
    <w:rsid w:val="00BD5367"/>
    <w:rsid w:val="00C87226"/>
    <w:rsid w:val="00DA29E6"/>
    <w:rsid w:val="00DC77CC"/>
    <w:rsid w:val="00E54037"/>
    <w:rsid w:val="00E55AF5"/>
    <w:rsid w:val="00E72343"/>
    <w:rsid w:val="00EA3106"/>
    <w:rsid w:val="00F327A3"/>
    <w:rsid w:val="00FB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71D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1D6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7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71D68"/>
    <w:rPr>
      <w:b/>
      <w:bCs/>
    </w:rPr>
  </w:style>
  <w:style w:type="character" w:styleId="Uwydatnienie">
    <w:name w:val="Emphasis"/>
    <w:basedOn w:val="Domylnaczcionkaakapitu"/>
    <w:uiPriority w:val="20"/>
    <w:qFormat/>
    <w:rsid w:val="00971D68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971D6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60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71D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1D6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7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71D68"/>
    <w:rPr>
      <w:b/>
      <w:bCs/>
    </w:rPr>
  </w:style>
  <w:style w:type="character" w:styleId="Uwydatnienie">
    <w:name w:val="Emphasis"/>
    <w:basedOn w:val="Domylnaczcionkaakapitu"/>
    <w:uiPriority w:val="20"/>
    <w:qFormat/>
    <w:rsid w:val="00971D68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971D6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60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1703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edimke</dc:creator>
  <cp:lastModifiedBy>Paweł Grzegorzewski</cp:lastModifiedBy>
  <cp:revision>2</cp:revision>
  <cp:lastPrinted>2018-05-23T14:18:00Z</cp:lastPrinted>
  <dcterms:created xsi:type="dcterms:W3CDTF">2020-01-06T17:52:00Z</dcterms:created>
  <dcterms:modified xsi:type="dcterms:W3CDTF">2020-01-06T17:52:00Z</dcterms:modified>
</cp:coreProperties>
</file>